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C2B64" w14:textId="77777777" w:rsidR="00A05570" w:rsidRDefault="00A05570" w:rsidP="00A05570">
      <w:pPr>
        <w:jc w:val="both"/>
        <w:rPr>
          <w:b/>
        </w:rPr>
      </w:pPr>
    </w:p>
    <w:p w14:paraId="7C699635" w14:textId="77777777" w:rsidR="00A05570" w:rsidRPr="00A05570" w:rsidRDefault="00A05570" w:rsidP="00A05570">
      <w:pPr>
        <w:jc w:val="both"/>
      </w:pPr>
      <w:r w:rsidRPr="00A05570">
        <w:rPr>
          <w:b/>
        </w:rPr>
        <w:t xml:space="preserve">NO CORRESPONDE </w:t>
      </w:r>
      <w:r w:rsidRPr="00A05570">
        <w:t>SEGÚN DIRECTIVA N° 004-2019-OSCE/CD DISPOSICIONES SOBRE EL CONTENIDO DEL RESUMEN EJECUTIVO DE LAS ACTUACIONES PREPARATORIAS</w:t>
      </w:r>
    </w:p>
    <w:p w14:paraId="79B46B42" w14:textId="77777777" w:rsidR="00A05570" w:rsidRDefault="00A05570"/>
    <w:p w14:paraId="1983B47F" w14:textId="77777777" w:rsidR="0006148B" w:rsidRDefault="00A05570" w:rsidP="00A05570">
      <w:pPr>
        <w:jc w:val="both"/>
      </w:pPr>
      <w:r>
        <w:t>“6.1. El Resumen Ejecutivo es una síntesis estructurada de las actuaciones preparatorias del procedimiento de selección, el cual debe ser publicado conjuntamente con la convocatoria del procedimiento de selección para los siguientes objetos: bienes, servicios en general, consultoría en general y consultoría de obras.”</w:t>
      </w:r>
    </w:p>
    <w:sectPr w:rsidR="0006148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570"/>
    <w:rsid w:val="0006148B"/>
    <w:rsid w:val="004A6972"/>
    <w:rsid w:val="0050741F"/>
    <w:rsid w:val="00684CE0"/>
    <w:rsid w:val="008164A0"/>
    <w:rsid w:val="008A412D"/>
    <w:rsid w:val="00921EB2"/>
    <w:rsid w:val="00A05570"/>
    <w:rsid w:val="00A615A5"/>
    <w:rsid w:val="00D13DAA"/>
    <w:rsid w:val="00D13FD8"/>
    <w:rsid w:val="00DE6EE6"/>
    <w:rsid w:val="00F20FB5"/>
    <w:rsid w:val="00F257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196B7"/>
  <w15:docId w15:val="{0143800A-96AB-4797-B2A0-AF97B2A8D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391</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Nathaly Pacherres Paredes</dc:creator>
  <cp:lastModifiedBy>Edson Alberto Baldeon Gutierrez</cp:lastModifiedBy>
  <cp:revision>2</cp:revision>
  <cp:lastPrinted>2019-05-28T00:38:00Z</cp:lastPrinted>
  <dcterms:created xsi:type="dcterms:W3CDTF">2022-03-01T13:42:00Z</dcterms:created>
  <dcterms:modified xsi:type="dcterms:W3CDTF">2022-03-01T13:42:00Z</dcterms:modified>
</cp:coreProperties>
</file>